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B1BEBAB" w14:textId="77777777" w:rsidR="00F33500" w:rsidRPr="00F33500" w:rsidRDefault="00F33500" w:rsidP="00F33500">
      <w:pPr>
        <w:rPr>
          <w:rFonts w:ascii="Cambria Math" w:hAnsi="Cambria Math" w:cs="Cambria Math"/>
        </w:rPr>
      </w:pPr>
      <w:proofErr w:type="spellStart"/>
      <w:r w:rsidRPr="00F33500">
        <w:rPr>
          <w:rFonts w:ascii="Cambria Math" w:hAnsi="Cambria Math" w:cs="Cambria Math"/>
        </w:rPr>
        <w:t>Marten</w:t>
      </w:r>
      <w:proofErr w:type="spellEnd"/>
      <w:r w:rsidRPr="00F33500">
        <w:rPr>
          <w:rFonts w:ascii="Cambria Math" w:hAnsi="Cambria Math" w:cs="Cambria Math"/>
        </w:rPr>
        <w:t xml:space="preserve"> Free™</w:t>
      </w:r>
    </w:p>
    <w:p w14:paraId="092CE0AE" w14:textId="77777777" w:rsidR="00F33500" w:rsidRPr="00F33500" w:rsidRDefault="00F33500" w:rsidP="00F33500">
      <w:pPr>
        <w:rPr>
          <w:rFonts w:ascii="Cambria Math" w:hAnsi="Cambria Math" w:cs="Cambria Math"/>
        </w:rPr>
      </w:pPr>
      <w:proofErr w:type="spellStart"/>
      <w:r w:rsidRPr="00F33500">
        <w:rPr>
          <w:rFonts w:ascii="Cambria Math" w:hAnsi="Cambria Math" w:cs="Cambria Math"/>
        </w:rPr>
        <w:t>ultrazvukový</w:t>
      </w:r>
      <w:proofErr w:type="spellEnd"/>
    </w:p>
    <w:p w14:paraId="19B439B9" w14:textId="77777777" w:rsidR="00F33500" w:rsidRPr="00F33500" w:rsidRDefault="00F33500" w:rsidP="00F33500">
      <w:pPr>
        <w:rPr>
          <w:rFonts w:ascii="Cambria Math" w:hAnsi="Cambria Math" w:cs="Cambria Math"/>
        </w:rPr>
      </w:pPr>
      <w:proofErr w:type="spellStart"/>
      <w:r w:rsidRPr="00F33500">
        <w:rPr>
          <w:rFonts w:ascii="Cambria Math" w:hAnsi="Cambria Math" w:cs="Cambria Math"/>
        </w:rPr>
        <w:t>dosah</w:t>
      </w:r>
      <w:proofErr w:type="spellEnd"/>
      <w:r w:rsidRPr="00F33500">
        <w:rPr>
          <w:rFonts w:ascii="Cambria Math" w:hAnsi="Cambria Math" w:cs="Cambria Math"/>
        </w:rPr>
        <w:t>: 50 m 2</w:t>
      </w:r>
    </w:p>
    <w:p w14:paraId="32171EC3" w14:textId="77777777" w:rsidR="00F33500" w:rsidRPr="00F33500" w:rsidRDefault="00F33500" w:rsidP="00F33500">
      <w:pPr>
        <w:rPr>
          <w:rFonts w:ascii="Cambria Math" w:hAnsi="Cambria Math" w:cs="Cambria Math"/>
        </w:rPr>
      </w:pPr>
      <w:proofErr w:type="gramStart"/>
      <w:r w:rsidRPr="00F33500">
        <w:rPr>
          <w:rFonts w:ascii="Cambria Math" w:hAnsi="Cambria Math" w:cs="Cambria Math"/>
        </w:rPr>
        <w:t>na</w:t>
      </w:r>
      <w:proofErr w:type="gramEnd"/>
      <w:r w:rsidRPr="00F33500">
        <w:rPr>
          <w:rFonts w:ascii="Cambria Math" w:hAnsi="Cambria Math" w:cs="Cambria Math"/>
        </w:rPr>
        <w:t xml:space="preserve"> </w:t>
      </w:r>
      <w:proofErr w:type="spellStart"/>
      <w:r w:rsidRPr="00F33500">
        <w:rPr>
          <w:rFonts w:ascii="Cambria Math" w:hAnsi="Cambria Math" w:cs="Cambria Math"/>
        </w:rPr>
        <w:t>vnútorné</w:t>
      </w:r>
      <w:proofErr w:type="spellEnd"/>
      <w:r w:rsidRPr="00F33500">
        <w:rPr>
          <w:rFonts w:ascii="Cambria Math" w:hAnsi="Cambria Math" w:cs="Cambria Math"/>
        </w:rPr>
        <w:t xml:space="preserve"> </w:t>
      </w:r>
      <w:proofErr w:type="spellStart"/>
      <w:r w:rsidRPr="00F33500">
        <w:rPr>
          <w:rFonts w:ascii="Cambria Math" w:hAnsi="Cambria Math" w:cs="Cambria Math"/>
        </w:rPr>
        <w:t>použitie</w:t>
      </w:r>
      <w:proofErr w:type="spellEnd"/>
    </w:p>
    <w:p w14:paraId="3C03ED4A" w14:textId="77777777" w:rsidR="00F33500" w:rsidRPr="00F33500" w:rsidRDefault="00F33500" w:rsidP="00F33500">
      <w:pPr>
        <w:rPr>
          <w:rFonts w:ascii="Cambria Math" w:hAnsi="Cambria Math" w:cs="Cambria Math"/>
        </w:rPr>
      </w:pPr>
      <w:proofErr w:type="spellStart"/>
      <w:r w:rsidRPr="00F33500">
        <w:rPr>
          <w:rFonts w:ascii="Cambria Math" w:hAnsi="Cambria Math" w:cs="Cambria Math"/>
        </w:rPr>
        <w:t>neobsahuje</w:t>
      </w:r>
      <w:proofErr w:type="spellEnd"/>
      <w:r w:rsidRPr="00F33500">
        <w:rPr>
          <w:rFonts w:ascii="Cambria Math" w:hAnsi="Cambria Math" w:cs="Cambria Math"/>
        </w:rPr>
        <w:t xml:space="preserve"> </w:t>
      </w:r>
      <w:proofErr w:type="spellStart"/>
      <w:r w:rsidRPr="00F33500">
        <w:rPr>
          <w:rFonts w:ascii="Cambria Math" w:hAnsi="Cambria Math" w:cs="Cambria Math"/>
        </w:rPr>
        <w:t>žiadne</w:t>
      </w:r>
      <w:proofErr w:type="spellEnd"/>
      <w:r w:rsidRPr="00F33500">
        <w:rPr>
          <w:rFonts w:ascii="Cambria Math" w:hAnsi="Cambria Math" w:cs="Cambria Math"/>
        </w:rPr>
        <w:t xml:space="preserve"> </w:t>
      </w:r>
      <w:proofErr w:type="spellStart"/>
      <w:r w:rsidRPr="00F33500">
        <w:rPr>
          <w:rFonts w:ascii="Cambria Math" w:hAnsi="Cambria Math" w:cs="Cambria Math"/>
        </w:rPr>
        <w:t>jedy</w:t>
      </w:r>
      <w:proofErr w:type="spellEnd"/>
    </w:p>
    <w:p w14:paraId="7DB31089" w14:textId="77777777" w:rsidR="00F33500" w:rsidRPr="00F33500" w:rsidRDefault="00F33500" w:rsidP="00F33500">
      <w:pPr>
        <w:rPr>
          <w:rFonts w:ascii="Cambria Math" w:hAnsi="Cambria Math" w:cs="Cambria Math"/>
        </w:rPr>
      </w:pPr>
      <w:proofErr w:type="spellStart"/>
      <w:r w:rsidRPr="00F33500">
        <w:rPr>
          <w:rFonts w:ascii="Cambria Math" w:hAnsi="Cambria Math" w:cs="Cambria Math"/>
        </w:rPr>
        <w:t>neškodný</w:t>
      </w:r>
      <w:proofErr w:type="spellEnd"/>
      <w:r w:rsidRPr="00F33500">
        <w:rPr>
          <w:rFonts w:ascii="Cambria Math" w:hAnsi="Cambria Math" w:cs="Cambria Math"/>
        </w:rPr>
        <w:t xml:space="preserve"> </w:t>
      </w:r>
      <w:proofErr w:type="spellStart"/>
      <w:r w:rsidRPr="00F33500">
        <w:rPr>
          <w:rFonts w:ascii="Cambria Math" w:hAnsi="Cambria Math" w:cs="Cambria Math"/>
        </w:rPr>
        <w:t>pre</w:t>
      </w:r>
      <w:proofErr w:type="spellEnd"/>
      <w:r w:rsidRPr="00F33500">
        <w:rPr>
          <w:rFonts w:ascii="Cambria Math" w:hAnsi="Cambria Math" w:cs="Cambria Math"/>
        </w:rPr>
        <w:t xml:space="preserve"> </w:t>
      </w:r>
      <w:proofErr w:type="spellStart"/>
      <w:r w:rsidRPr="00F33500">
        <w:rPr>
          <w:rFonts w:ascii="Cambria Math" w:hAnsi="Cambria Math" w:cs="Cambria Math"/>
        </w:rPr>
        <w:t>deti</w:t>
      </w:r>
      <w:proofErr w:type="spellEnd"/>
      <w:r w:rsidRPr="00F33500">
        <w:rPr>
          <w:rFonts w:ascii="Cambria Math" w:hAnsi="Cambria Math" w:cs="Cambria Math"/>
        </w:rPr>
        <w:t xml:space="preserve">, </w:t>
      </w:r>
      <w:proofErr w:type="spellStart"/>
      <w:r w:rsidRPr="00F33500">
        <w:rPr>
          <w:rFonts w:ascii="Cambria Math" w:hAnsi="Cambria Math" w:cs="Cambria Math"/>
        </w:rPr>
        <w:t>mačky</w:t>
      </w:r>
      <w:proofErr w:type="spellEnd"/>
      <w:r w:rsidRPr="00F33500">
        <w:rPr>
          <w:rFonts w:ascii="Cambria Math" w:hAnsi="Cambria Math" w:cs="Cambria Math"/>
        </w:rPr>
        <w:t xml:space="preserve">, </w:t>
      </w:r>
      <w:proofErr w:type="spellStart"/>
      <w:r w:rsidRPr="00F33500">
        <w:rPr>
          <w:rFonts w:ascii="Cambria Math" w:hAnsi="Cambria Math" w:cs="Cambria Math"/>
        </w:rPr>
        <w:t>vtáky</w:t>
      </w:r>
      <w:proofErr w:type="spellEnd"/>
      <w:r w:rsidRPr="00F33500">
        <w:rPr>
          <w:rFonts w:ascii="Cambria Math" w:hAnsi="Cambria Math" w:cs="Cambria Math"/>
        </w:rPr>
        <w:t xml:space="preserve">, </w:t>
      </w:r>
      <w:proofErr w:type="spellStart"/>
      <w:r w:rsidRPr="00F33500">
        <w:rPr>
          <w:rFonts w:ascii="Cambria Math" w:hAnsi="Cambria Math" w:cs="Cambria Math"/>
        </w:rPr>
        <w:t>ryby</w:t>
      </w:r>
      <w:proofErr w:type="spellEnd"/>
    </w:p>
    <w:p w14:paraId="598E641C" w14:textId="77777777" w:rsidR="00F33500" w:rsidRPr="00F33500" w:rsidRDefault="00F33500" w:rsidP="00F33500">
      <w:pPr>
        <w:rPr>
          <w:rFonts w:ascii="Cambria Math" w:hAnsi="Cambria Math" w:cs="Cambria Math"/>
        </w:rPr>
      </w:pPr>
      <w:proofErr w:type="spellStart"/>
      <w:r w:rsidRPr="00F33500">
        <w:rPr>
          <w:rFonts w:ascii="Cambria Math" w:hAnsi="Cambria Math" w:cs="Cambria Math"/>
        </w:rPr>
        <w:t>neruší</w:t>
      </w:r>
      <w:proofErr w:type="spellEnd"/>
      <w:r w:rsidRPr="00F33500">
        <w:rPr>
          <w:rFonts w:ascii="Cambria Math" w:hAnsi="Cambria Math" w:cs="Cambria Math"/>
        </w:rPr>
        <w:t xml:space="preserve"> </w:t>
      </w:r>
      <w:proofErr w:type="spellStart"/>
      <w:r w:rsidRPr="00F33500">
        <w:rPr>
          <w:rFonts w:ascii="Cambria Math" w:hAnsi="Cambria Math" w:cs="Cambria Math"/>
        </w:rPr>
        <w:t>ostatné</w:t>
      </w:r>
      <w:proofErr w:type="spellEnd"/>
      <w:r w:rsidRPr="00F33500">
        <w:rPr>
          <w:rFonts w:ascii="Cambria Math" w:hAnsi="Cambria Math" w:cs="Cambria Math"/>
        </w:rPr>
        <w:t xml:space="preserve"> </w:t>
      </w:r>
      <w:proofErr w:type="spellStart"/>
      <w:r w:rsidRPr="00F33500">
        <w:rPr>
          <w:rFonts w:ascii="Cambria Math" w:hAnsi="Cambria Math" w:cs="Cambria Math"/>
        </w:rPr>
        <w:t>elektronické</w:t>
      </w:r>
      <w:proofErr w:type="spellEnd"/>
      <w:r w:rsidRPr="00F33500">
        <w:rPr>
          <w:rFonts w:ascii="Cambria Math" w:hAnsi="Cambria Math" w:cs="Cambria Math"/>
        </w:rPr>
        <w:t xml:space="preserve"> </w:t>
      </w:r>
      <w:proofErr w:type="spellStart"/>
      <w:r w:rsidRPr="00F33500">
        <w:rPr>
          <w:rFonts w:ascii="Cambria Math" w:hAnsi="Cambria Math" w:cs="Cambria Math"/>
        </w:rPr>
        <w:t>prístroje</w:t>
      </w:r>
      <w:proofErr w:type="spellEnd"/>
    </w:p>
    <w:p w14:paraId="46A36841" w14:textId="77777777" w:rsidR="00F33500" w:rsidRPr="00F33500" w:rsidRDefault="00F33500" w:rsidP="00F33500">
      <w:pPr>
        <w:rPr>
          <w:rFonts w:ascii="Cambria Math" w:hAnsi="Cambria Math" w:cs="Cambria Math"/>
        </w:rPr>
      </w:pPr>
      <w:proofErr w:type="spellStart"/>
      <w:r w:rsidRPr="00F33500">
        <w:rPr>
          <w:rFonts w:ascii="Cambria Math" w:hAnsi="Cambria Math" w:cs="Cambria Math"/>
        </w:rPr>
        <w:t>batériové</w:t>
      </w:r>
      <w:proofErr w:type="spellEnd"/>
      <w:r w:rsidRPr="00F33500">
        <w:rPr>
          <w:rFonts w:ascii="Cambria Math" w:hAnsi="Cambria Math" w:cs="Cambria Math"/>
        </w:rPr>
        <w:t xml:space="preserve"> </w:t>
      </w:r>
      <w:proofErr w:type="spellStart"/>
      <w:r w:rsidRPr="00F33500">
        <w:rPr>
          <w:rFonts w:ascii="Cambria Math" w:hAnsi="Cambria Math" w:cs="Cambria Math"/>
        </w:rPr>
        <w:t>napájanie</w:t>
      </w:r>
      <w:proofErr w:type="spellEnd"/>
      <w:r w:rsidRPr="00F33500">
        <w:rPr>
          <w:rFonts w:ascii="Cambria Math" w:hAnsi="Cambria Math" w:cs="Cambria Math"/>
        </w:rPr>
        <w:t xml:space="preserve">: 3 x 1,5 V (LR14) </w:t>
      </w:r>
      <w:proofErr w:type="spellStart"/>
      <w:r w:rsidRPr="00F33500">
        <w:rPr>
          <w:rFonts w:ascii="Cambria Math" w:hAnsi="Cambria Math" w:cs="Cambria Math"/>
        </w:rPr>
        <w:t>batéria</w:t>
      </w:r>
      <w:proofErr w:type="spellEnd"/>
      <w:r w:rsidRPr="00F33500">
        <w:rPr>
          <w:rFonts w:ascii="Cambria Math" w:hAnsi="Cambria Math" w:cs="Cambria Math"/>
        </w:rPr>
        <w:t xml:space="preserve">, </w:t>
      </w:r>
      <w:proofErr w:type="spellStart"/>
      <w:r w:rsidRPr="00F33500">
        <w:rPr>
          <w:rFonts w:ascii="Cambria Math" w:hAnsi="Cambria Math" w:cs="Cambria Math"/>
        </w:rPr>
        <w:t>nie</w:t>
      </w:r>
      <w:proofErr w:type="spellEnd"/>
      <w:r w:rsidRPr="00F33500">
        <w:rPr>
          <w:rFonts w:ascii="Cambria Math" w:hAnsi="Cambria Math" w:cs="Cambria Math"/>
        </w:rPr>
        <w:t xml:space="preserve"> </w:t>
      </w:r>
      <w:proofErr w:type="spellStart"/>
      <w:r w:rsidRPr="00F33500">
        <w:rPr>
          <w:rFonts w:ascii="Cambria Math" w:hAnsi="Cambria Math" w:cs="Cambria Math"/>
        </w:rPr>
        <w:t>je</w:t>
      </w:r>
      <w:proofErr w:type="spellEnd"/>
      <w:r w:rsidRPr="00F33500">
        <w:rPr>
          <w:rFonts w:ascii="Cambria Math" w:hAnsi="Cambria Math" w:cs="Cambria Math"/>
        </w:rPr>
        <w:t xml:space="preserve"> </w:t>
      </w:r>
      <w:proofErr w:type="spellStart"/>
      <w:r w:rsidRPr="00F33500">
        <w:rPr>
          <w:rFonts w:ascii="Cambria Math" w:hAnsi="Cambria Math" w:cs="Cambria Math"/>
        </w:rPr>
        <w:t>príslušenstvom</w:t>
      </w:r>
      <w:proofErr w:type="spellEnd"/>
    </w:p>
    <w:p w14:paraId="37634C3E" w14:textId="05E3568A" w:rsidR="00481B83" w:rsidRPr="00C34403" w:rsidRDefault="00F33500" w:rsidP="00F33500">
      <w:proofErr w:type="spellStart"/>
      <w:r w:rsidRPr="00F33500">
        <w:rPr>
          <w:rFonts w:ascii="Cambria Math" w:hAnsi="Cambria Math" w:cs="Cambria Math"/>
        </w:rPr>
        <w:t>rozmery</w:t>
      </w:r>
      <w:proofErr w:type="spellEnd"/>
      <w:r w:rsidRPr="00F33500">
        <w:rPr>
          <w:rFonts w:ascii="Cambria Math" w:hAnsi="Cambria Math" w:cs="Cambria Math"/>
        </w:rPr>
        <w:t>: 3,7 x 13 x 8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2023-01-23T06:49:00Z</dcterms:created>
  <dcterms:modified xsi:type="dcterms:W3CDTF">2023-01-23T06:49:00Z</dcterms:modified>
</cp:coreProperties>
</file>